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91" w:rsidRPr="00B72391" w:rsidRDefault="00B72391" w:rsidP="00B72391">
      <w:pPr>
        <w:keepNext/>
        <w:shd w:val="clear" w:color="auto" w:fill="EEECE1" w:themeFill="background2"/>
        <w:spacing w:after="120" w:line="240" w:lineRule="auto"/>
        <w:ind w:right="-51"/>
        <w:contextualSpacing/>
        <w:jc w:val="center"/>
        <w:outlineLvl w:val="1"/>
        <w:rPr>
          <w:rFonts w:eastAsia="Times New Roman" w:cstheme="minorHAnsi"/>
          <w:b/>
          <w:kern w:val="28"/>
          <w:sz w:val="24"/>
          <w:szCs w:val="24"/>
        </w:rPr>
      </w:pPr>
      <w:bookmarkStart w:id="0" w:name="_Toc60129106"/>
      <w:bookmarkStart w:id="1" w:name="_Toc61980135"/>
      <w:r w:rsidRPr="00B72391">
        <w:rPr>
          <w:rFonts w:eastAsia="Times New Roman" w:cstheme="minorHAnsi"/>
          <w:b/>
          <w:kern w:val="28"/>
          <w:sz w:val="24"/>
          <w:szCs w:val="24"/>
        </w:rPr>
        <w:t>Αναπνευστικό σύστημα.  Κάπνισμα; Όχι εγώ</w:t>
      </w:r>
      <w:bookmarkEnd w:id="0"/>
      <w:r w:rsidRPr="00B72391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Pr="00B72391">
        <w:rPr>
          <w:rFonts w:eastAsia="Times New Roman" w:cstheme="minorHAnsi"/>
          <w:i/>
          <w:kern w:val="28"/>
          <w:sz w:val="24"/>
          <w:szCs w:val="24"/>
        </w:rPr>
        <w:t>(</w:t>
      </w:r>
      <w:proofErr w:type="spellStart"/>
      <w:r w:rsidRPr="00B72391">
        <w:rPr>
          <w:rFonts w:eastAsia="Times New Roman" w:cstheme="minorHAnsi"/>
          <w:i/>
          <w:kern w:val="28"/>
          <w:sz w:val="24"/>
          <w:szCs w:val="24"/>
        </w:rPr>
        <w:t>Γκατζάρα</w:t>
      </w:r>
      <w:proofErr w:type="spellEnd"/>
      <w:r w:rsidRPr="00B72391">
        <w:rPr>
          <w:rFonts w:eastAsia="Times New Roman" w:cstheme="minorHAnsi"/>
          <w:i/>
          <w:kern w:val="28"/>
          <w:sz w:val="24"/>
          <w:szCs w:val="24"/>
        </w:rPr>
        <w:t xml:space="preserve"> Θεοδοσία)</w:t>
      </w:r>
      <w:bookmarkEnd w:id="1"/>
    </w:p>
    <w:p w:rsidR="00B72391" w:rsidRPr="00B72391" w:rsidRDefault="00B72391" w:rsidP="00B72391">
      <w:pPr>
        <w:spacing w:before="120" w:after="120" w:line="240" w:lineRule="auto"/>
        <w:rPr>
          <w:rFonts w:ascii="Calibri" w:eastAsia="Calibri" w:hAnsi="Calibri" w:cs="Calibri"/>
          <w:b/>
        </w:rPr>
      </w:pPr>
    </w:p>
    <w:p w:rsidR="00B72391" w:rsidRPr="00B72391" w:rsidRDefault="00B72391" w:rsidP="00B72391">
      <w:pPr>
        <w:spacing w:before="120" w:after="120" w:line="240" w:lineRule="auto"/>
        <w:rPr>
          <w:rFonts w:ascii="Calibri" w:eastAsia="Calibri" w:hAnsi="Calibri" w:cs="Calibri"/>
          <w:b/>
        </w:rPr>
      </w:pPr>
      <w:r w:rsidRPr="00B72391">
        <w:rPr>
          <w:rFonts w:ascii="Calibri" w:eastAsia="Calibri" w:hAnsi="Calibri" w:cs="Calibri"/>
          <w:b/>
        </w:rPr>
        <w:t>Τάξη  στην  οποία απευθύνεται</w:t>
      </w:r>
      <w:r w:rsidRPr="00B72391">
        <w:rPr>
          <w:rFonts w:ascii="Calibri" w:eastAsia="Calibri" w:hAnsi="Calibri" w:cs="Calibri"/>
        </w:rPr>
        <w:t xml:space="preserve">: </w:t>
      </w:r>
      <w:proofErr w:type="spellStart"/>
      <w:r w:rsidRPr="00B72391">
        <w:rPr>
          <w:rFonts w:ascii="Calibri" w:eastAsia="Calibri" w:hAnsi="Calibri" w:cs="Calibri"/>
        </w:rPr>
        <w:t>Στ΄</w:t>
      </w:r>
      <w:proofErr w:type="spellEnd"/>
      <w:r w:rsidRPr="00B72391">
        <w:rPr>
          <w:rFonts w:ascii="Calibri" w:eastAsia="Calibri" w:hAnsi="Calibri" w:cs="Calibri"/>
        </w:rPr>
        <w:t xml:space="preserve"> Δημοτικού      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B72391">
        <w:rPr>
          <w:rFonts w:ascii="Calibri" w:eastAsia="Calibri" w:hAnsi="Calibri" w:cs="Calibri"/>
          <w:b/>
        </w:rPr>
        <w:t>Θεματική ενότητα</w:t>
      </w:r>
      <w:r w:rsidRPr="00B72391">
        <w:rPr>
          <w:rFonts w:ascii="Calibri" w:eastAsia="Calibri" w:hAnsi="Calibri" w:cs="Calibri"/>
        </w:rPr>
        <w:t>: Η συγκεκριμένη διδακτική πρόταση, αναφέρεται στη θεματική ενότητα του σχολικού εγχειριδίου, που αφορά το αναπνευστικό σύστημα και πιο συγκεκριμένα  στην υποενότητα «Αναπνοή και υγεία»</w:t>
      </w:r>
    </w:p>
    <w:p w:rsidR="00B72391" w:rsidRPr="00B72391" w:rsidRDefault="00B72391" w:rsidP="00B72391">
      <w:pPr>
        <w:spacing w:before="120" w:after="12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B72391">
        <w:rPr>
          <w:rFonts w:ascii="Calibri" w:eastAsia="Calibri" w:hAnsi="Calibri" w:cs="Calibri"/>
          <w:b/>
        </w:rPr>
        <w:t xml:space="preserve">Χρονική διάρκεια: </w:t>
      </w:r>
      <w:r w:rsidRPr="00B72391">
        <w:rPr>
          <w:rFonts w:ascii="Calibri" w:eastAsia="Calibri" w:hAnsi="Calibri" w:cs="Calibri"/>
          <w:bCs/>
        </w:rPr>
        <w:t xml:space="preserve">2 </w:t>
      </w:r>
      <w:r w:rsidRPr="00B72391">
        <w:rPr>
          <w:rFonts w:ascii="Calibri" w:eastAsia="Times New Roman" w:hAnsi="Calibri" w:cs="Calibri"/>
          <w:color w:val="000000"/>
          <w:lang w:eastAsia="el-GR"/>
        </w:rPr>
        <w:t xml:space="preserve"> διδακτικές  ώρες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 w:rsidRPr="00B72391">
        <w:rPr>
          <w:rFonts w:ascii="Calibri" w:eastAsia="Calibri" w:hAnsi="Calibri" w:cs="Calibri"/>
          <w:b/>
        </w:rPr>
        <w:t>Διδακτικοί στόχοι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Cs/>
        </w:rPr>
      </w:pPr>
      <w:r w:rsidRPr="00B72391">
        <w:rPr>
          <w:rFonts w:ascii="Calibri" w:eastAsia="Calibri" w:hAnsi="Calibri" w:cs="Calibri"/>
        </w:rPr>
        <w:t>Οι μαθητές/</w:t>
      </w:r>
      <w:proofErr w:type="spellStart"/>
      <w:r w:rsidRPr="00B72391">
        <w:rPr>
          <w:rFonts w:ascii="Calibri" w:eastAsia="Calibri" w:hAnsi="Calibri" w:cs="Calibri"/>
        </w:rPr>
        <w:t>τριες</w:t>
      </w:r>
      <w:proofErr w:type="spellEnd"/>
      <w:r w:rsidRPr="00B72391">
        <w:rPr>
          <w:rFonts w:ascii="Calibri" w:eastAsia="Calibri" w:hAnsi="Calibri" w:cs="Calibri"/>
        </w:rPr>
        <w:t xml:space="preserve"> επιδιώκεται να:</w:t>
      </w:r>
    </w:p>
    <w:p w:rsidR="00B72391" w:rsidRPr="00B72391" w:rsidRDefault="00B72391" w:rsidP="00B72391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el-GR"/>
        </w:rPr>
      </w:pPr>
      <w:r w:rsidRPr="00B72391">
        <w:rPr>
          <w:rFonts w:ascii="Calibri" w:eastAsia="Times New Roman" w:hAnsi="Calibri" w:cs="Calibri"/>
          <w:lang w:eastAsia="el-GR"/>
        </w:rPr>
        <w:t>μάθουν  να διακρίνουν τα όργανα του αναπνευστικού συστήματος</w:t>
      </w:r>
    </w:p>
    <w:p w:rsidR="00B72391" w:rsidRPr="00B72391" w:rsidRDefault="00B72391" w:rsidP="00B72391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 αναγνωρίζουν και να διακρίνουν τις βλαβερές συνέπειες του καπνίσματος</w:t>
      </w:r>
    </w:p>
    <w:p w:rsidR="00B72391" w:rsidRPr="00B72391" w:rsidRDefault="00B72391" w:rsidP="00B72391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lang w:eastAsia="el-GR"/>
        </w:rPr>
        <w:t>διακρίνουν τη διαφορά του καπνιστή από τον παθητικό καπνιστή</w:t>
      </w:r>
    </w:p>
    <w:p w:rsidR="00B72391" w:rsidRPr="00B72391" w:rsidRDefault="00B72391" w:rsidP="00B72391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>χτίσουν μια στάση φροντίδας του εαυτού τους, έτσι ώστε να ενισχυθούν τα κίνητρά τους για μην ξεκινήσουν το κάπνισμα</w:t>
      </w:r>
    </w:p>
    <w:p w:rsidR="00B72391" w:rsidRPr="00B72391" w:rsidRDefault="00B72391" w:rsidP="00B72391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iCs/>
          <w:lang w:eastAsia="el-GR"/>
        </w:rPr>
        <w:t xml:space="preserve">να  εξοικειωθούν με την αναζήτηση πληροφοριών και εκπαιδευτικού υλικού από το διαδίκτυο. 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</w:rPr>
      </w:pP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B72391">
        <w:rPr>
          <w:rFonts w:ascii="Calibri" w:eastAsia="Calibri" w:hAnsi="Calibri" w:cs="Calibri"/>
          <w:b/>
          <w:bCs/>
        </w:rPr>
        <w:t xml:space="preserve">Διδακτική πορεία 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bookmarkStart w:id="2" w:name="_Hlk57972970"/>
      <w:r w:rsidRPr="00B72391">
        <w:rPr>
          <w:rFonts w:ascii="Calibri" w:eastAsia="Calibri" w:hAnsi="Calibri" w:cs="Calibri"/>
          <w:b/>
        </w:rPr>
        <w:t xml:space="preserve">1η διδακτική ώρα </w:t>
      </w:r>
    </w:p>
    <w:bookmarkEnd w:id="2"/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 w:rsidRPr="00B72391">
        <w:rPr>
          <w:rFonts w:ascii="Calibri" w:eastAsia="Calibri" w:hAnsi="Calibri" w:cs="Calibri"/>
          <w:b/>
        </w:rPr>
        <w:t xml:space="preserve">1η δραστηριότητα 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Cs/>
        </w:rPr>
      </w:pPr>
      <w:bookmarkStart w:id="3" w:name="_Hlk57974414"/>
      <w:r w:rsidRPr="00B72391">
        <w:rPr>
          <w:rFonts w:ascii="Calibri" w:eastAsia="Calibri" w:hAnsi="Calibri" w:cs="Calibri"/>
          <w:bCs/>
        </w:rPr>
        <w:t>Εξερευνούμε την «Εγκυκλοπαίδεια του Ανθρώπινου Σώματος»</w:t>
      </w:r>
      <w:bookmarkEnd w:id="3"/>
      <w:r w:rsidRPr="00B72391">
        <w:rPr>
          <w:rFonts w:ascii="Calibri" w:eastAsia="Calibri" w:hAnsi="Calibri" w:cs="Calibri"/>
          <w:bCs/>
        </w:rPr>
        <w:t xml:space="preserve">. Ανοίγουμε δυο παράθυρα: το Φύλλο Εργασίας και το λογισμικό «Εγκυκλοπαίδεια του ανθρώπινου σώματος».  Κάνουμε κλικ στα συστήματα και από τον κατάλογο επιλογών. Κάνουμε κλικ στο αναπνευστικό σύστημα. </w:t>
      </w:r>
    </w:p>
    <w:p w:rsidR="001E6DF0" w:rsidRDefault="00B72391" w:rsidP="001E6DF0">
      <w:pPr>
        <w:spacing w:before="120" w:after="120" w:line="240" w:lineRule="auto"/>
        <w:ind w:right="99"/>
        <w:jc w:val="both"/>
      </w:pPr>
      <w:r w:rsidRPr="00B72391">
        <w:rPr>
          <w:rFonts w:ascii="Calibri" w:eastAsia="Calibri" w:hAnsi="Calibri" w:cs="Calibri"/>
          <w:bCs/>
        </w:rPr>
        <w:t xml:space="preserve">Πατάμε το βελάκι δίπλα στο ΕΡΓΑΣΤΗΡΙΟ </w:t>
      </w:r>
      <w:r w:rsidRPr="00B72391">
        <w:rPr>
          <w:rFonts w:ascii="Calibri" w:eastAsia="Calibri" w:hAnsi="Calibri" w:cs="Calibri"/>
          <w:bCs/>
          <w:noProof/>
          <w:lang w:eastAsia="el-GR"/>
        </w:rPr>
        <w:drawing>
          <wp:inline distT="0" distB="0" distL="0" distR="0">
            <wp:extent cx="845564" cy="42511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36" cy="4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91">
        <w:rPr>
          <w:rFonts w:ascii="Calibri" w:eastAsia="Calibri" w:hAnsi="Calibri" w:cs="Calibri"/>
          <w:bCs/>
        </w:rPr>
        <w:t xml:space="preserve"> όσες φορές χρειάζεται για να βρεθούμε στη ΜΗΧΑΝΗ ΤΟΥ ΣΩΜΑΤΟΣ και μπαίνουμε στο «Άσκηση και υγεία» - «Άσκηση του σώματος».</w:t>
      </w:r>
      <w:r w:rsidR="001E6DF0">
        <w:t xml:space="preserve"> </w:t>
      </w:r>
    </w:p>
    <w:p w:rsidR="00B72391" w:rsidRPr="00B72391" w:rsidRDefault="00B72391" w:rsidP="00B72391">
      <w:pPr>
        <w:spacing w:before="120" w:after="120" w:line="240" w:lineRule="auto"/>
        <w:ind w:right="99"/>
        <w:jc w:val="both"/>
        <w:rPr>
          <w:rFonts w:ascii="Calibri" w:eastAsia="Calibri" w:hAnsi="Calibri" w:cs="Calibri"/>
          <w:bCs/>
        </w:rPr>
      </w:pPr>
      <w:r w:rsidRPr="00B72391">
        <w:rPr>
          <w:rFonts w:ascii="Calibri" w:eastAsia="Calibri" w:hAnsi="Calibri" w:cs="Calibri"/>
          <w:bCs/>
        </w:rPr>
        <w:t xml:space="preserve">Στη συνέχεια, οι μαθητές ενθαρρύνονται να παρακολουθήσουν από τον </w:t>
      </w:r>
      <w:proofErr w:type="spellStart"/>
      <w:r w:rsidRPr="00B72391">
        <w:rPr>
          <w:rFonts w:ascii="Calibri" w:eastAsia="Calibri" w:hAnsi="Calibri" w:cs="Calibri"/>
          <w:bCs/>
        </w:rPr>
        <w:t>ιστότοπο</w:t>
      </w:r>
      <w:proofErr w:type="spellEnd"/>
      <w:r w:rsidRPr="00B72391">
        <w:rPr>
          <w:rFonts w:ascii="Calibri" w:eastAsia="Calibri" w:hAnsi="Calibri" w:cs="Calibri"/>
          <w:bCs/>
        </w:rPr>
        <w:t xml:space="preserve"> της </w:t>
      </w:r>
      <w:bookmarkStart w:id="4" w:name="_Hlk59899465"/>
      <w:r w:rsidRPr="00B72391">
        <w:rPr>
          <w:rFonts w:ascii="Calibri" w:eastAsia="Calibri" w:hAnsi="Calibri" w:cs="Calibri"/>
          <w:bCs/>
        </w:rPr>
        <w:t>ΚΗΑΝ Α</w:t>
      </w:r>
      <w:r w:rsidRPr="00B72391">
        <w:rPr>
          <w:rFonts w:ascii="Calibri" w:eastAsia="Calibri" w:hAnsi="Calibri" w:cs="Calibri"/>
          <w:bCs/>
          <w:lang w:val="en-US"/>
        </w:rPr>
        <w:t>CADE</w:t>
      </w:r>
      <w:r w:rsidRPr="00B72391">
        <w:rPr>
          <w:rFonts w:ascii="Calibri" w:eastAsia="Calibri" w:hAnsi="Calibri" w:cs="Calibri"/>
          <w:bCs/>
        </w:rPr>
        <w:t xml:space="preserve">ΜΥ </w:t>
      </w:r>
      <w:bookmarkEnd w:id="4"/>
      <w:r w:rsidRPr="00B72391">
        <w:rPr>
          <w:rFonts w:ascii="Calibri" w:eastAsia="Calibri" w:hAnsi="Calibri" w:cs="Calibri"/>
          <w:bCs/>
        </w:rPr>
        <w:t>και  από τη διεύθυνση</w:t>
      </w:r>
      <w:bookmarkStart w:id="5" w:name="_Hlk59899561"/>
      <w:r w:rsidRPr="00B72391">
        <w:rPr>
          <w:rFonts w:ascii="Calibri" w:eastAsia="Calibri" w:hAnsi="Calibri" w:cs="Calibri"/>
          <w:bCs/>
        </w:rPr>
        <w:t>,</w:t>
      </w:r>
      <w:bookmarkEnd w:id="5"/>
      <w:r w:rsidRPr="00B72391">
        <w:rPr>
          <w:rFonts w:ascii="Calibri" w:eastAsia="Calibri" w:hAnsi="Calibri" w:cs="Calibri"/>
          <w:bCs/>
        </w:rPr>
        <w:t xml:space="preserve"> ένα πολύ ενδιαφέρον, δεκάλεπτο βίντεο για το </w:t>
      </w:r>
      <w:hyperlink r:id="rId6" w:history="1">
        <w:r w:rsidRPr="00B72391">
          <w:rPr>
            <w:rFonts w:ascii="Calibri" w:eastAsia="Calibri" w:hAnsi="Calibri" w:cs="Calibri"/>
            <w:bCs/>
            <w:color w:val="0000FF"/>
            <w:u w:val="single"/>
          </w:rPr>
          <w:t>ταξίδι της αναπνοής</w:t>
        </w:r>
      </w:hyperlink>
      <w:r w:rsidRPr="00B72391">
        <w:rPr>
          <w:rFonts w:ascii="Calibri" w:eastAsia="Calibri" w:hAnsi="Calibri" w:cs="Calibri"/>
          <w:bCs/>
        </w:rPr>
        <w:t xml:space="preserve"> μέσα από τους πνεύμονες, στα αγγλικά.  Ο εκπαιδευτικός εξηγεί</w:t>
      </w:r>
      <w:r w:rsidR="00BB1A84">
        <w:rPr>
          <w:rFonts w:ascii="Calibri" w:eastAsia="Calibri" w:hAnsi="Calibri" w:cs="Calibri"/>
          <w:bCs/>
        </w:rPr>
        <w:t xml:space="preserve"> και μεταφράζει, </w:t>
      </w:r>
      <w:r w:rsidR="001E6DF0">
        <w:rPr>
          <w:rFonts w:ascii="Calibri" w:eastAsia="Calibri" w:hAnsi="Calibri" w:cs="Calibri"/>
          <w:bCs/>
        </w:rPr>
        <w:t xml:space="preserve"> </w:t>
      </w:r>
      <w:r w:rsidRPr="00B72391">
        <w:rPr>
          <w:rFonts w:ascii="Calibri" w:eastAsia="Calibri" w:hAnsi="Calibri" w:cs="Calibri"/>
          <w:bCs/>
        </w:rPr>
        <w:t xml:space="preserve"> </w:t>
      </w:r>
      <w:proofErr w:type="spellStart"/>
      <w:r w:rsidRPr="00B72391">
        <w:rPr>
          <w:rFonts w:ascii="Calibri" w:eastAsia="Calibri" w:hAnsi="Calibri" w:cs="Calibri"/>
          <w:bCs/>
        </w:rPr>
        <w:t>ό</w:t>
      </w:r>
      <w:r w:rsidR="005C60E5">
        <w:rPr>
          <w:rFonts w:ascii="Calibri" w:eastAsia="Calibri" w:hAnsi="Calibri" w:cs="Calibri"/>
          <w:bCs/>
        </w:rPr>
        <w:t>,</w:t>
      </w:r>
      <w:r w:rsidRPr="00B72391">
        <w:rPr>
          <w:rFonts w:ascii="Calibri" w:eastAsia="Calibri" w:hAnsi="Calibri" w:cs="Calibri"/>
          <w:bCs/>
        </w:rPr>
        <w:t>τι</w:t>
      </w:r>
      <w:proofErr w:type="spellEnd"/>
      <w:r w:rsidRPr="00B72391">
        <w:rPr>
          <w:rFonts w:ascii="Calibri" w:eastAsia="Calibri" w:hAnsi="Calibri" w:cs="Calibri"/>
          <w:bCs/>
        </w:rPr>
        <w:t xml:space="preserve"> οι μαθητές δεν καταλαβαίνουν.                  </w:t>
      </w:r>
    </w:p>
    <w:p w:rsidR="001E6DF0" w:rsidRDefault="001E6DF0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</w:p>
    <w:p w:rsidR="001E6DF0" w:rsidRDefault="001E6DF0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 w:rsidRPr="00B72391">
        <w:rPr>
          <w:rFonts w:ascii="Calibri" w:eastAsia="Calibri" w:hAnsi="Calibri" w:cs="Calibri"/>
          <w:b/>
        </w:rPr>
        <w:t xml:space="preserve">2η διδακτική ώρα </w:t>
      </w:r>
    </w:p>
    <w:p w:rsidR="00B72391" w:rsidRPr="00B72391" w:rsidRDefault="00B72391" w:rsidP="00B72391">
      <w:pPr>
        <w:spacing w:before="120" w:after="120" w:line="240" w:lineRule="auto"/>
        <w:rPr>
          <w:rFonts w:ascii="Calibri" w:eastAsia="Times New Roman" w:hAnsi="Calibri" w:cs="Calibri"/>
          <w:iCs/>
          <w:lang w:eastAsia="el-GR"/>
        </w:rPr>
      </w:pPr>
      <w:r w:rsidRPr="00B72391">
        <w:rPr>
          <w:rFonts w:ascii="Calibri" w:eastAsia="Times New Roman" w:hAnsi="Calibri" w:cs="Calibri"/>
          <w:iCs/>
          <w:lang w:eastAsia="el-GR"/>
        </w:rPr>
        <w:t>Η 2</w:t>
      </w:r>
      <w:r w:rsidRPr="00B72391">
        <w:rPr>
          <w:rFonts w:ascii="Calibri" w:eastAsia="Times New Roman" w:hAnsi="Calibri" w:cs="Calibri"/>
          <w:iCs/>
          <w:vertAlign w:val="superscript"/>
          <w:lang w:eastAsia="el-GR"/>
        </w:rPr>
        <w:t>η</w:t>
      </w:r>
      <w:r w:rsidRPr="00B72391">
        <w:rPr>
          <w:rFonts w:ascii="Calibri" w:eastAsia="Times New Roman" w:hAnsi="Calibri" w:cs="Calibri"/>
          <w:iCs/>
          <w:lang w:eastAsia="el-GR"/>
        </w:rPr>
        <w:t xml:space="preserve"> διδακτική ώρα αφιερώνεται στη διδακτική υποενότητα:</w:t>
      </w:r>
      <w:r w:rsidRPr="00B72391">
        <w:rPr>
          <w:rFonts w:ascii="Calibri" w:eastAsia="Times New Roman" w:hAnsi="Calibri" w:cs="Calibri"/>
          <w:b/>
          <w:iCs/>
          <w:lang w:eastAsia="el-GR"/>
        </w:rPr>
        <w:t xml:space="preserve"> </w:t>
      </w:r>
      <w:r w:rsidRPr="00B72391">
        <w:rPr>
          <w:rFonts w:ascii="Calibri" w:eastAsia="Times New Roman" w:hAnsi="Calibri" w:cs="Calibri"/>
          <w:iCs/>
          <w:lang w:eastAsia="el-GR"/>
        </w:rPr>
        <w:t>Αναπνοή και υγεία. Οι μαθητές συζητούν για τη σημασία της καλής λειτουργίας του αναπνευστικού συστήματος και ασχολούνται με το ΦΕ.</w:t>
      </w:r>
    </w:p>
    <w:p w:rsidR="00CD340C" w:rsidRDefault="00CD340C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</w:p>
    <w:p w:rsidR="00CD340C" w:rsidRDefault="00CD340C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</w:p>
    <w:p w:rsidR="001E6DF0" w:rsidRDefault="001E6DF0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  <w:lang w:val="en-US"/>
        </w:rPr>
      </w:pPr>
    </w:p>
    <w:p w:rsidR="001E6DF0" w:rsidRDefault="001E6DF0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</w:p>
    <w:p w:rsidR="00B72391" w:rsidRPr="00B72391" w:rsidRDefault="001E6DF0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                                                                  </w:t>
      </w:r>
      <w:r w:rsidR="00B72391" w:rsidRPr="00B72391">
        <w:rPr>
          <w:rFonts w:ascii="Calibri" w:eastAsia="Calibri" w:hAnsi="Calibri" w:cs="Calibri"/>
          <w:b/>
        </w:rPr>
        <w:t>Φύλλα Εργασίας</w:t>
      </w:r>
    </w:p>
    <w:p w:rsidR="00B72391" w:rsidRPr="001E6DF0" w:rsidRDefault="001E6DF0" w:rsidP="00B72391">
      <w:pPr>
        <w:spacing w:before="120" w:after="120" w:line="240" w:lineRule="auto"/>
        <w:rPr>
          <w:rFonts w:ascii="Calibri" w:eastAsia="Times New Roman" w:hAnsi="Calibri" w:cs="Calibri"/>
          <w:i/>
          <w:iCs/>
          <w:lang w:eastAsia="el-GR"/>
        </w:rPr>
      </w:pPr>
      <w:r>
        <w:rPr>
          <w:rFonts w:ascii="Calibri" w:eastAsia="Times New Roman" w:hAnsi="Calibri" w:cs="Calibri"/>
          <w:i/>
          <w:iCs/>
          <w:lang w:eastAsia="el-GR"/>
        </w:rPr>
        <w:t xml:space="preserve">                              </w:t>
      </w:r>
      <w:r w:rsidR="00B72391" w:rsidRPr="00B72391">
        <w:rPr>
          <w:rFonts w:ascii="Calibri" w:eastAsia="Times New Roman" w:hAnsi="Calibri" w:cs="Calibri"/>
          <w:i/>
          <w:iCs/>
          <w:lang w:eastAsia="el-GR"/>
        </w:rPr>
        <w:t>Οι μαθητ</w:t>
      </w:r>
      <w:r>
        <w:rPr>
          <w:rFonts w:ascii="Calibri" w:eastAsia="Times New Roman" w:hAnsi="Calibri" w:cs="Calibri"/>
          <w:i/>
          <w:iCs/>
          <w:lang w:eastAsia="el-GR"/>
        </w:rPr>
        <w:t>ές συμπληρώνουν το παρακάτω Φύλλο εργασίας .</w:t>
      </w:r>
    </w:p>
    <w:p w:rsidR="00B72391" w:rsidRPr="00B72391" w:rsidRDefault="00B72391" w:rsidP="00B72391">
      <w:pPr>
        <w:spacing w:before="120" w:after="120" w:line="240" w:lineRule="auto"/>
        <w:ind w:right="99"/>
        <w:contextualSpacing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>Παρατήρησε  την εικόνα και κύκλωσε όποια από τα παρακάτω όργανα νομίζεις,  ότι συμμετέχουν στη λειτουργία της αναπνοής. Αν κάποια απουσιάζουν, συμπληρώστε τα.</w:t>
      </w:r>
    </w:p>
    <w:p w:rsidR="00B72391" w:rsidRPr="00B72391" w:rsidRDefault="00B72391" w:rsidP="00B72391">
      <w:pPr>
        <w:spacing w:before="120" w:after="120" w:line="240" w:lineRule="auto"/>
        <w:ind w:left="720" w:right="99"/>
        <w:contextualSpacing/>
        <w:rPr>
          <w:rFonts w:ascii="Calibri" w:eastAsia="Times New Roman" w:hAnsi="Calibri" w:cs="Calibri"/>
          <w:bCs/>
          <w:lang w:eastAsia="el-GR"/>
        </w:rPr>
      </w:pPr>
    </w:p>
    <w:p w:rsidR="00B72391" w:rsidRPr="00B72391" w:rsidRDefault="00B72391" w:rsidP="00B72391">
      <w:pPr>
        <w:keepNext/>
        <w:spacing w:before="120" w:after="120" w:line="240" w:lineRule="auto"/>
        <w:ind w:right="99"/>
        <w:jc w:val="center"/>
        <w:rPr>
          <w:rFonts w:ascii="Calibri" w:eastAsia="Calibri" w:hAnsi="Calibri" w:cs="Calibri"/>
        </w:rPr>
      </w:pPr>
      <w:r w:rsidRPr="00B72391">
        <w:rPr>
          <w:rFonts w:ascii="Calibri" w:eastAsia="Times New Roman" w:hAnsi="Calibri" w:cs="Calibri"/>
          <w:noProof/>
          <w:lang w:eastAsia="el-GR"/>
        </w:rPr>
        <w:drawing>
          <wp:inline distT="0" distB="0" distL="0" distR="0">
            <wp:extent cx="3112169" cy="128336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6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69" cy="128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91" w:rsidRPr="00B72391" w:rsidRDefault="00B72391" w:rsidP="00B72391">
      <w:pPr>
        <w:spacing w:before="120" w:after="120" w:line="240" w:lineRule="auto"/>
        <w:rPr>
          <w:rFonts w:ascii="Calibri" w:eastAsia="Times New Roman" w:hAnsi="Calibri" w:cs="Calibri"/>
          <w:bCs/>
          <w:i/>
          <w:iCs/>
          <w:color w:val="44546A"/>
          <w:sz w:val="20"/>
          <w:szCs w:val="20"/>
          <w:lang w:eastAsia="el-GR"/>
        </w:rPr>
      </w:pPr>
      <w:r w:rsidRPr="00B72391">
        <w:rPr>
          <w:rFonts w:ascii="Calibri" w:eastAsia="Calibri" w:hAnsi="Calibri" w:cs="Calibri"/>
          <w:i/>
          <w:iCs/>
          <w:color w:val="44546A"/>
          <w:sz w:val="20"/>
          <w:szCs w:val="20"/>
        </w:rPr>
        <w:t xml:space="preserve">Εικόνα </w:t>
      </w:r>
      <w:r w:rsidR="00F14352" w:rsidRPr="00B72391">
        <w:rPr>
          <w:rFonts w:ascii="Calibri" w:eastAsia="Calibri" w:hAnsi="Calibri" w:cs="Calibri"/>
          <w:i/>
          <w:iCs/>
          <w:color w:val="44546A"/>
          <w:sz w:val="20"/>
          <w:szCs w:val="20"/>
        </w:rPr>
        <w:fldChar w:fldCharType="begin"/>
      </w:r>
      <w:r w:rsidRPr="00B72391">
        <w:rPr>
          <w:rFonts w:ascii="Calibri" w:eastAsia="Calibri" w:hAnsi="Calibri" w:cs="Calibri"/>
          <w:i/>
          <w:iCs/>
          <w:color w:val="44546A"/>
          <w:sz w:val="20"/>
          <w:szCs w:val="20"/>
        </w:rPr>
        <w:instrText xml:space="preserve"> SEQ Εικόνα \* ARABIC </w:instrText>
      </w:r>
      <w:r w:rsidR="00F14352" w:rsidRPr="00B72391">
        <w:rPr>
          <w:rFonts w:ascii="Calibri" w:eastAsia="Calibri" w:hAnsi="Calibri" w:cs="Calibri"/>
          <w:i/>
          <w:iCs/>
          <w:color w:val="44546A"/>
          <w:sz w:val="20"/>
          <w:szCs w:val="20"/>
        </w:rPr>
        <w:fldChar w:fldCharType="separate"/>
      </w:r>
      <w:r w:rsidRPr="00B72391">
        <w:rPr>
          <w:rFonts w:ascii="Calibri" w:eastAsia="Calibri" w:hAnsi="Calibri" w:cs="Calibri"/>
          <w:i/>
          <w:iCs/>
          <w:noProof/>
          <w:color w:val="44546A"/>
          <w:sz w:val="20"/>
          <w:szCs w:val="20"/>
        </w:rPr>
        <w:t>1</w:t>
      </w:r>
      <w:r w:rsidR="00F14352" w:rsidRPr="00B72391">
        <w:rPr>
          <w:rFonts w:ascii="Calibri" w:eastAsia="Calibri" w:hAnsi="Calibri" w:cs="Calibri"/>
          <w:i/>
          <w:iCs/>
          <w:noProof/>
          <w:color w:val="44546A"/>
          <w:sz w:val="20"/>
          <w:szCs w:val="20"/>
        </w:rPr>
        <w:fldChar w:fldCharType="end"/>
      </w:r>
      <w:r w:rsidRPr="00B72391">
        <w:rPr>
          <w:rFonts w:ascii="Calibri" w:eastAsia="Calibri" w:hAnsi="Calibri" w:cs="Calibri"/>
          <w:i/>
          <w:iCs/>
          <w:color w:val="44546A"/>
          <w:sz w:val="20"/>
          <w:szCs w:val="20"/>
        </w:rPr>
        <w:t>. Όργανα αναπνευστικού συστήματος</w:t>
      </w:r>
    </w:p>
    <w:p w:rsidR="00B72391" w:rsidRPr="00B72391" w:rsidRDefault="00B72391" w:rsidP="00B72391">
      <w:pPr>
        <w:spacing w:before="120" w:after="120" w:line="240" w:lineRule="auto"/>
        <w:ind w:left="144" w:right="103"/>
        <w:rPr>
          <w:rFonts w:ascii="Calibri" w:eastAsia="Times New Roman" w:hAnsi="Calibri" w:cs="Calibri"/>
          <w:color w:val="9CC2E5"/>
          <w:lang w:eastAsia="el-GR"/>
        </w:rPr>
      </w:pPr>
      <w:r w:rsidRPr="00B72391">
        <w:rPr>
          <w:rFonts w:ascii="Calibri" w:eastAsia="Times New Roman" w:hAnsi="Calibri" w:cs="Calibri"/>
          <w:color w:val="FF0000"/>
          <w:lang w:eastAsia="el-GR"/>
        </w:rPr>
        <w:t>Καρδιά</w:t>
      </w:r>
      <w:r w:rsidRPr="00B72391">
        <w:rPr>
          <w:rFonts w:ascii="Calibri" w:eastAsia="Times New Roman" w:hAnsi="Calibri" w:cs="Calibri"/>
          <w:lang w:eastAsia="el-GR"/>
        </w:rPr>
        <w:t xml:space="preserve">     </w:t>
      </w:r>
      <w:r w:rsidRPr="00B72391">
        <w:rPr>
          <w:rFonts w:ascii="Calibri" w:eastAsia="Times New Roman" w:hAnsi="Calibri" w:cs="Calibri"/>
          <w:color w:val="C00000"/>
          <w:lang w:eastAsia="el-GR"/>
        </w:rPr>
        <w:t xml:space="preserve">Πάγκρεας  </w:t>
      </w:r>
      <w:r w:rsidRPr="00B72391">
        <w:rPr>
          <w:rFonts w:ascii="Calibri" w:eastAsia="Times New Roman" w:hAnsi="Calibri" w:cs="Calibri"/>
          <w:lang w:eastAsia="el-GR"/>
        </w:rPr>
        <w:t xml:space="preserve">    </w:t>
      </w:r>
      <w:r w:rsidRPr="00B72391">
        <w:rPr>
          <w:rFonts w:ascii="Calibri" w:eastAsia="Times New Roman" w:hAnsi="Calibri" w:cs="Calibri"/>
          <w:color w:val="00B050"/>
          <w:lang w:eastAsia="el-GR"/>
        </w:rPr>
        <w:t xml:space="preserve">Οισοφάγος  </w:t>
      </w:r>
      <w:r w:rsidRPr="00B72391">
        <w:rPr>
          <w:rFonts w:ascii="Calibri" w:eastAsia="Times New Roman" w:hAnsi="Calibri" w:cs="Calibri"/>
          <w:lang w:eastAsia="el-GR"/>
        </w:rPr>
        <w:t xml:space="preserve">      </w:t>
      </w:r>
      <w:r w:rsidRPr="00B72391">
        <w:rPr>
          <w:rFonts w:ascii="Calibri" w:eastAsia="Times New Roman" w:hAnsi="Calibri" w:cs="Calibri"/>
          <w:color w:val="ED7D31"/>
          <w:lang w:eastAsia="el-GR"/>
        </w:rPr>
        <w:t xml:space="preserve">Διάφραγμα  </w:t>
      </w:r>
      <w:r w:rsidRPr="00B72391">
        <w:rPr>
          <w:rFonts w:ascii="Calibri" w:eastAsia="Times New Roman" w:hAnsi="Calibri" w:cs="Calibri"/>
          <w:lang w:eastAsia="el-GR"/>
        </w:rPr>
        <w:t xml:space="preserve">    </w:t>
      </w:r>
      <w:r w:rsidRPr="00B72391">
        <w:rPr>
          <w:rFonts w:ascii="Calibri" w:eastAsia="Times New Roman" w:hAnsi="Calibri" w:cs="Calibri"/>
          <w:color w:val="9CC2E5"/>
          <w:lang w:eastAsia="el-GR"/>
        </w:rPr>
        <w:t xml:space="preserve">Μύτη       </w:t>
      </w:r>
      <w:r w:rsidRPr="00B72391">
        <w:rPr>
          <w:rFonts w:ascii="Calibri" w:eastAsia="Times New Roman" w:hAnsi="Calibri" w:cs="Calibri"/>
          <w:color w:val="7030A0"/>
          <w:lang w:eastAsia="el-GR"/>
        </w:rPr>
        <w:t xml:space="preserve">Λάρυγγας  </w:t>
      </w:r>
    </w:p>
    <w:p w:rsidR="00B72391" w:rsidRPr="00B72391" w:rsidRDefault="00B72391" w:rsidP="00B72391">
      <w:pPr>
        <w:spacing w:before="120" w:after="120" w:line="240" w:lineRule="auto"/>
        <w:ind w:left="144" w:right="103"/>
        <w:rPr>
          <w:rFonts w:ascii="Calibri" w:eastAsia="Times New Roman" w:hAnsi="Calibri" w:cs="Calibri"/>
          <w:color w:val="9CC2E5"/>
          <w:lang w:eastAsia="el-GR"/>
        </w:rPr>
      </w:pPr>
      <w:r w:rsidRPr="00B72391">
        <w:rPr>
          <w:rFonts w:ascii="Calibri" w:eastAsia="Times New Roman" w:hAnsi="Calibri" w:cs="Calibri"/>
          <w:color w:val="A8D08D"/>
          <w:lang w:eastAsia="el-GR"/>
        </w:rPr>
        <w:t xml:space="preserve">Τραχεία </w:t>
      </w:r>
      <w:r w:rsidRPr="00B72391">
        <w:rPr>
          <w:rFonts w:ascii="Calibri" w:eastAsia="Times New Roman" w:hAnsi="Calibri" w:cs="Calibri"/>
          <w:lang w:eastAsia="el-GR"/>
        </w:rPr>
        <w:t xml:space="preserve">      </w:t>
      </w:r>
      <w:r w:rsidRPr="00B72391">
        <w:rPr>
          <w:rFonts w:ascii="Calibri" w:eastAsia="Times New Roman" w:hAnsi="Calibri" w:cs="Calibri"/>
          <w:color w:val="9CC2E5"/>
          <w:lang w:eastAsia="el-GR"/>
        </w:rPr>
        <w:t>Πνεύμονες</w:t>
      </w:r>
      <w:r w:rsidRPr="00B72391">
        <w:rPr>
          <w:rFonts w:ascii="Calibri" w:eastAsia="Times New Roman" w:hAnsi="Calibri" w:cs="Calibri"/>
          <w:lang w:eastAsia="el-GR"/>
        </w:rPr>
        <w:t xml:space="preserve">     Στομάχι     </w:t>
      </w:r>
      <w:r w:rsidRPr="00B72391">
        <w:rPr>
          <w:rFonts w:ascii="Calibri" w:eastAsia="Times New Roman" w:hAnsi="Calibri" w:cs="Calibri"/>
          <w:color w:val="ED7D31"/>
          <w:lang w:eastAsia="el-GR"/>
        </w:rPr>
        <w:t>Κοιλιακή περιοχή</w:t>
      </w:r>
      <w:r w:rsidRPr="00B72391">
        <w:rPr>
          <w:rFonts w:ascii="Calibri" w:eastAsia="Times New Roman" w:hAnsi="Calibri" w:cs="Calibri"/>
          <w:lang w:eastAsia="el-GR"/>
        </w:rPr>
        <w:t xml:space="preserve">     </w:t>
      </w:r>
      <w:r w:rsidRPr="00B72391">
        <w:rPr>
          <w:rFonts w:ascii="Calibri" w:eastAsia="Times New Roman" w:hAnsi="Calibri" w:cs="Calibri"/>
          <w:color w:val="7030A0"/>
          <w:lang w:eastAsia="el-GR"/>
        </w:rPr>
        <w:t>Βρόγχοι</w:t>
      </w:r>
      <w:r w:rsidRPr="00B72391">
        <w:rPr>
          <w:rFonts w:ascii="Calibri" w:eastAsia="Times New Roman" w:hAnsi="Calibri" w:cs="Calibri"/>
          <w:color w:val="70AD47"/>
          <w:lang w:eastAsia="el-GR"/>
        </w:rPr>
        <w:t xml:space="preserve">      Νεφρά</w:t>
      </w:r>
    </w:p>
    <w:p w:rsidR="00B72391" w:rsidRPr="00B72391" w:rsidRDefault="00B72391" w:rsidP="00E04B2E">
      <w:pPr>
        <w:spacing w:before="120" w:after="120" w:line="360" w:lineRule="auto"/>
        <w:ind w:right="103"/>
        <w:rPr>
          <w:rFonts w:ascii="Calibri" w:eastAsia="Times New Roman" w:hAnsi="Calibri" w:cs="Calibri"/>
          <w:lang w:eastAsia="el-GR"/>
        </w:rPr>
      </w:pPr>
      <w:r w:rsidRPr="00B72391">
        <w:rPr>
          <w:rFonts w:ascii="Calibri" w:eastAsia="Times New Roman" w:hAnsi="Calibri" w:cs="Calibri"/>
          <w:color w:val="9CC2E5"/>
          <w:lang w:eastAsia="el-GR"/>
        </w:rPr>
        <w:t xml:space="preserve">   </w:t>
      </w:r>
      <w:r w:rsidRPr="00B72391">
        <w:rPr>
          <w:rFonts w:ascii="Calibri" w:eastAsia="Times New Roman" w:hAnsi="Calibri" w:cs="Calibri"/>
          <w:lang w:eastAsia="el-GR"/>
        </w:rPr>
        <w:t>Άλλο:</w:t>
      </w:r>
      <w:r w:rsidR="00E04B2E">
        <w:rPr>
          <w:rFonts w:ascii="Calibri" w:eastAsia="Times New Roman" w:hAnsi="Calibri" w:cs="Calibri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2391" w:rsidRPr="00B72391" w:rsidRDefault="00B72391" w:rsidP="00B72391">
      <w:p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Εδώ βλέπεις δύο φωτογραφίες (πηγή: Φυσικά Δημοτικού, Ερευνώ και ανακαλύπτω, Τετράδιο εργασιών). </w:t>
      </w:r>
    </w:p>
    <w:p w:rsidR="00B72391" w:rsidRPr="00B72391" w:rsidRDefault="00B72391" w:rsidP="00B72391">
      <w:p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>Είναι η</w:t>
      </w:r>
      <w:r w:rsidR="004308E8">
        <w:rPr>
          <w:rFonts w:ascii="Calibri" w:eastAsia="Times New Roman" w:hAnsi="Calibri" w:cs="Calibri"/>
          <w:bCs/>
          <w:lang w:eastAsia="el-GR"/>
        </w:rPr>
        <w:t xml:space="preserve"> μαμά  της Ελένης και του Κώστα</w:t>
      </w:r>
      <w:r w:rsidRPr="00B72391">
        <w:rPr>
          <w:rFonts w:ascii="Calibri" w:eastAsia="Times New Roman" w:hAnsi="Calibri" w:cs="Calibri"/>
          <w:bCs/>
          <w:lang w:eastAsia="el-GR"/>
        </w:rPr>
        <w:t xml:space="preserve">,  οι  οποίες είναι καπνίστριες. </w:t>
      </w:r>
    </w:p>
    <w:p w:rsidR="00B72391" w:rsidRPr="00B72391" w:rsidRDefault="00F14352" w:rsidP="00B72391">
      <w:pPr>
        <w:spacing w:before="120" w:after="120" w:line="240" w:lineRule="auto"/>
        <w:ind w:right="1171"/>
        <w:jc w:val="right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noProof/>
          <w:lang w:eastAsia="el-GR"/>
        </w:rPr>
      </w:r>
      <w:r>
        <w:rPr>
          <w:rFonts w:ascii="Calibri" w:eastAsia="Times New Roman" w:hAnsi="Calibri" w:cs="Calibri"/>
          <w:noProof/>
          <w:lang w:eastAsia="el-GR"/>
        </w:rPr>
        <w:pict>
          <v:group id="Ομάδα 16654" o:spid="_x0000_s1026" style="width:322.1pt;height:110.2pt;mso-position-horizontal-relative:char;mso-position-vertical-relative:line" coordsize="45631,178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98" o:spid="_x0000_s1027" type="#_x0000_t75" style="position:absolute;top:469;width:24924;height:17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">
              <v:imagedata r:id="rId8" o:title=""/>
            </v:shape>
            <v:shape id="Picture 600" o:spid="_x0000_s1028" type="#_x0000_t75" style="position:absolute;left:25145;width:20486;height:178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">
              <v:imagedata r:id="rId9" o:title=""/>
            </v:shape>
            <w10:wrap type="none"/>
            <w10:anchorlock/>
          </v:group>
        </w:pict>
      </w:r>
    </w:p>
    <w:p w:rsidR="00B72391" w:rsidRDefault="00B72391" w:rsidP="00B72391">
      <w:pPr>
        <w:spacing w:before="120" w:after="120" w:line="240" w:lineRule="auto"/>
        <w:ind w:left="120" w:right="99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α)  Μπορείς να εξηγήσεις για ποιους λόγους , καπνίζουν οι άνθρωποι; </w:t>
      </w:r>
    </w:p>
    <w:p w:rsidR="00E04B2E" w:rsidRPr="00B72391" w:rsidRDefault="00E04B2E" w:rsidP="00E04B2E">
      <w:pPr>
        <w:spacing w:before="120" w:after="120" w:line="360" w:lineRule="auto"/>
        <w:ind w:left="120" w:right="99"/>
        <w:jc w:val="both"/>
        <w:rPr>
          <w:rFonts w:ascii="Calibri" w:eastAsia="Times New Roman" w:hAnsi="Calibri" w:cs="Calibri"/>
          <w:bCs/>
          <w:lang w:eastAsia="el-GR"/>
        </w:rPr>
      </w:pPr>
      <w:r>
        <w:rPr>
          <w:rFonts w:ascii="Calibri" w:eastAsia="Times New Roman" w:hAnsi="Calibri" w:cs="Calibri"/>
          <w:bCs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391" w:rsidRPr="00B72391" w:rsidRDefault="00B72391" w:rsidP="00B72391">
      <w:pPr>
        <w:spacing w:before="120" w:after="120" w:line="240" w:lineRule="auto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β).  Μπορείς ,παρατηρώντας τις εικόνες, να εξηγήσεις τι σημαίνει: «παθητικός καπνιστής»; </w:t>
      </w:r>
    </w:p>
    <w:p w:rsidR="00B72391" w:rsidRPr="00B72391" w:rsidRDefault="00E04B2E" w:rsidP="00E04B2E">
      <w:pPr>
        <w:spacing w:before="120" w:after="120" w:line="360" w:lineRule="auto"/>
        <w:ind w:left="115"/>
        <w:rPr>
          <w:rFonts w:ascii="Calibri" w:eastAsia="Times New Roman" w:hAnsi="Calibri" w:cs="Calibri"/>
          <w:bCs/>
          <w:lang w:eastAsia="el-GR"/>
        </w:rPr>
      </w:pPr>
      <w:r>
        <w:rPr>
          <w:rFonts w:ascii="Calibri" w:eastAsia="Times New Roman" w:hAnsi="Calibri" w:cs="Calibri"/>
          <w:bCs/>
          <w:lang w:eastAsia="el-G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</w:t>
      </w:r>
    </w:p>
    <w:p w:rsidR="00B72391" w:rsidRPr="00B72391" w:rsidRDefault="00B72391" w:rsidP="00B72391">
      <w:pPr>
        <w:spacing w:before="120" w:after="120" w:line="240" w:lineRule="auto"/>
        <w:ind w:right="99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lastRenderedPageBreak/>
        <w:t xml:space="preserve">γ )  Πώς ξεχωρίζεις έναν καπνιστή; Βάλε Χ σε όποια τετράγωνα θεωρείς σωστά. 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>από τα ρούχα που μυρίζουν και την άσχημη αναπνοή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από τα κίτρινα δόντια και τα κίτρινα νύχια 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>από το ότι έχει βήχα, δύσπνοια, μειωμένη αναπνοή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από το ότι δυσκολεύεται να τρέξει και να συμμετέχει σε αθλητικές δραστηριότητες  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>από τα αστραφτερά και υγιή μαλλιά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από το ότι έχει λιγότερη αίσθηση της γεύσης 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>από το ότι το δέρμα του γίνεται πιο λεπτό και ζαρωμένο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από το υγιές δέρμα και χαμόγελο </w:t>
      </w:r>
    </w:p>
    <w:p w:rsidR="00B72391" w:rsidRPr="00B72391" w:rsidRDefault="00B72391" w:rsidP="00B72391">
      <w:pPr>
        <w:numPr>
          <w:ilvl w:val="0"/>
          <w:numId w:val="2"/>
        </w:numPr>
        <w:spacing w:before="120" w:after="120" w:line="240" w:lineRule="auto"/>
        <w:ind w:right="103"/>
        <w:jc w:val="both"/>
        <w:rPr>
          <w:rFonts w:ascii="Calibri" w:eastAsia="Times New Roman" w:hAnsi="Calibri" w:cs="Calibri"/>
          <w:bCs/>
          <w:lang w:eastAsia="el-GR"/>
        </w:rPr>
      </w:pPr>
      <w:r w:rsidRPr="00B72391">
        <w:rPr>
          <w:rFonts w:ascii="Calibri" w:eastAsia="Times New Roman" w:hAnsi="Calibri" w:cs="Calibri"/>
          <w:bCs/>
          <w:lang w:eastAsia="el-GR"/>
        </w:rPr>
        <w:t xml:space="preserve">από τα λαδωμένα μαλλιά  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B72391">
        <w:rPr>
          <w:rFonts w:ascii="Calibri" w:eastAsia="Calibri" w:hAnsi="Calibri" w:cs="Calibri"/>
          <w:b/>
          <w:bCs/>
        </w:rPr>
        <w:t xml:space="preserve">Προτάσεις επέκτασης 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B72391">
        <w:rPr>
          <w:rFonts w:ascii="Calibri" w:eastAsia="Calibri" w:hAnsi="Calibri" w:cs="Calibri"/>
        </w:rPr>
        <w:t xml:space="preserve">Ως επέκταση θα μπορούσαν να παρουσιαστούν σύντομα βίντεο με αντικαπνιστικό περιεχόμενο, να κατασκευάσουν  οι μαθητές αφίσα και να κάνουν κολάζ για τον αντικαπνιστικό αγώνα, να δημιουργήσουν </w:t>
      </w:r>
      <w:proofErr w:type="spellStart"/>
      <w:r w:rsidRPr="00B72391">
        <w:rPr>
          <w:rFonts w:ascii="Calibri" w:eastAsia="Calibri" w:hAnsi="Calibri" w:cs="Calibri"/>
        </w:rPr>
        <w:t>κρυπτόλεξο</w:t>
      </w:r>
      <w:proofErr w:type="spellEnd"/>
      <w:r w:rsidRPr="00B72391">
        <w:rPr>
          <w:rFonts w:ascii="Calibri" w:eastAsia="Calibri" w:hAnsi="Calibri" w:cs="Calibri"/>
        </w:rPr>
        <w:t xml:space="preserve"> με τις βλαβερές επιπτώσεις του καπνού στην υγεία ή επιτραπέζιο παιχνίδι, να δραματοποιήσουν μια </w:t>
      </w:r>
      <w:r w:rsidRPr="00B72391">
        <w:rPr>
          <w:rFonts w:ascii="Calibri" w:eastAsia="Calibri" w:hAnsi="Calibri" w:cs="Calibri"/>
          <w:lang w:val="en-US"/>
        </w:rPr>
        <w:t>case</w:t>
      </w:r>
      <w:r w:rsidRPr="00B72391">
        <w:rPr>
          <w:rFonts w:ascii="Calibri" w:eastAsia="Calibri" w:hAnsi="Calibri" w:cs="Calibri"/>
        </w:rPr>
        <w:t xml:space="preserve"> </w:t>
      </w:r>
      <w:r w:rsidRPr="00B72391">
        <w:rPr>
          <w:rFonts w:ascii="Calibri" w:eastAsia="Calibri" w:hAnsi="Calibri" w:cs="Calibri"/>
          <w:lang w:val="en-US"/>
        </w:rPr>
        <w:t>study</w:t>
      </w:r>
      <w:r w:rsidRPr="00B72391">
        <w:rPr>
          <w:rFonts w:ascii="Calibri" w:eastAsia="Calibri" w:hAnsi="Calibri" w:cs="Calibri"/>
        </w:rPr>
        <w:t xml:space="preserve"> που θα προτείνει ο εκπαιδευτικός, σχετικά με μια παρέα μαθητών, την παραπληροφόρηση και την καλή ή την κακή επιρροή που μπορεί να έχει μια ομάδα συνομήλικων, να προσκληθεί στην τάξη γιατρός- πνευμονολόγος ή ένας παλιός καπνιστής για να μιλήσει για τις βλαβερές συνέπειες του καπνίσματος.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</w:rPr>
      </w:pPr>
      <w:proofErr w:type="spellStart"/>
      <w:r w:rsidRPr="00B72391">
        <w:rPr>
          <w:rFonts w:ascii="Calibri" w:eastAsia="Calibri" w:hAnsi="Calibri" w:cs="Calibri"/>
          <w:b/>
          <w:bCs/>
        </w:rPr>
        <w:t>Αναστοχασμός</w:t>
      </w:r>
      <w:proofErr w:type="spellEnd"/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B72391">
        <w:rPr>
          <w:rFonts w:ascii="Calibri" w:eastAsia="Calibri" w:hAnsi="Calibri" w:cs="Calibri"/>
          <w:bCs/>
        </w:rPr>
        <w:t xml:space="preserve">Ο καπνός του τσιγάρου περιέχει 7000 χημικές ουσίες, από τις οποίες οι 70, είναι </w:t>
      </w:r>
      <w:proofErr w:type="spellStart"/>
      <w:r w:rsidRPr="00B72391">
        <w:rPr>
          <w:rFonts w:ascii="Calibri" w:eastAsia="Calibri" w:hAnsi="Calibri" w:cs="Calibri"/>
          <w:bCs/>
        </w:rPr>
        <w:t>καρκινογόνες</w:t>
      </w:r>
      <w:proofErr w:type="spellEnd"/>
      <w:r w:rsidRPr="00B72391">
        <w:rPr>
          <w:rFonts w:ascii="Calibri" w:eastAsia="Calibri" w:hAnsi="Calibri" w:cs="Calibri"/>
          <w:bCs/>
        </w:rPr>
        <w:t>. Υγιής πολίτης, είναι ο ενημερωμένος πολίτης και η ενημέρωση πρέπει να ξεκινά από τη σχολική ηλικία και να συνεχίζεται σε όλες τις βαθμίδες εκπαίδευσης. Βασικός λοιπόν, στόχος της διδακτικής πρότασης είναι η ευαισθητοποίηση των μαθητών στο θέμα αυτό, έτσι ώστε να δομήσουν υγιεινές συνήθειες. Υπάρχει περίπτωση κατά τη διάρκεια της διδακτικής πράξης, να μην επαρκέσει ο χρόνος ή κάποιοι μαθητές να μην ασχοληθούν ενεργά και να δημιουργήσουν αναστάτωση στην τάξη.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</w:rPr>
      </w:pPr>
      <w:r w:rsidRPr="00B72391">
        <w:rPr>
          <w:rFonts w:ascii="Calibri" w:eastAsia="Calibri" w:hAnsi="Calibri" w:cs="Calibri"/>
          <w:b/>
          <w:bCs/>
        </w:rPr>
        <w:t>ΒΙΒΛΙΟΓΡΑΦΙΚΕΣ ΑΝΑΦΟΡΕΣ</w:t>
      </w:r>
    </w:p>
    <w:p w:rsidR="00B72391" w:rsidRPr="00B72391" w:rsidRDefault="00B72391" w:rsidP="00B72391">
      <w:pPr>
        <w:spacing w:before="120" w:after="120" w:line="240" w:lineRule="auto"/>
        <w:ind w:left="720" w:hanging="720"/>
        <w:jc w:val="both"/>
        <w:rPr>
          <w:bCs/>
        </w:rPr>
      </w:pPr>
      <w:r w:rsidRPr="00B72391">
        <w:rPr>
          <w:rFonts w:eastAsia="Calibri" w:cstheme="minorHAnsi"/>
          <w:bCs/>
        </w:rPr>
        <w:t xml:space="preserve">Αποστολάκης, Ε., </w:t>
      </w:r>
      <w:proofErr w:type="spellStart"/>
      <w:r w:rsidRPr="00B72391">
        <w:rPr>
          <w:rFonts w:eastAsia="Calibri" w:cstheme="minorHAnsi"/>
          <w:bCs/>
        </w:rPr>
        <w:t>Παναγοπούλου</w:t>
      </w:r>
      <w:proofErr w:type="spellEnd"/>
      <w:r w:rsidRPr="00B72391">
        <w:rPr>
          <w:rFonts w:eastAsia="Calibri" w:cstheme="minorHAnsi"/>
          <w:bCs/>
        </w:rPr>
        <w:t xml:space="preserve">, Ε., Σάββας, Σ., </w:t>
      </w:r>
      <w:proofErr w:type="spellStart"/>
      <w:r w:rsidRPr="00B72391">
        <w:rPr>
          <w:rFonts w:eastAsia="Calibri" w:cstheme="minorHAnsi"/>
          <w:bCs/>
        </w:rPr>
        <w:t>Τσαγλιώτης</w:t>
      </w:r>
      <w:proofErr w:type="spellEnd"/>
      <w:r w:rsidRPr="00B72391">
        <w:rPr>
          <w:rFonts w:eastAsia="Calibri" w:cstheme="minorHAnsi"/>
          <w:bCs/>
        </w:rPr>
        <w:t xml:space="preserve">, Ν., Μακρή, Β.,  Πανταζής, Γ., </w:t>
      </w:r>
      <w:proofErr w:type="spellStart"/>
      <w:r w:rsidRPr="00B72391">
        <w:rPr>
          <w:rFonts w:eastAsia="Calibri" w:cstheme="minorHAnsi"/>
          <w:bCs/>
        </w:rPr>
        <w:t>Πετρέα</w:t>
      </w:r>
      <w:proofErr w:type="spellEnd"/>
      <w:r w:rsidRPr="00B72391">
        <w:rPr>
          <w:rFonts w:eastAsia="Calibri" w:cstheme="minorHAnsi"/>
          <w:bCs/>
        </w:rPr>
        <w:t xml:space="preserve">, Κ., Σωτηρίου, Σ.,   Τόλιας, Β., </w:t>
      </w:r>
      <w:proofErr w:type="spellStart"/>
      <w:r w:rsidRPr="00B72391">
        <w:rPr>
          <w:rFonts w:eastAsia="Calibri" w:cstheme="minorHAnsi"/>
          <w:bCs/>
        </w:rPr>
        <w:t>Τσαγκογέωργα</w:t>
      </w:r>
      <w:proofErr w:type="spellEnd"/>
      <w:r w:rsidRPr="00B72391">
        <w:rPr>
          <w:rFonts w:eastAsia="Calibri" w:cstheme="minorHAnsi"/>
          <w:bCs/>
        </w:rPr>
        <w:t xml:space="preserve">, Α &amp; </w:t>
      </w:r>
      <w:proofErr w:type="spellStart"/>
      <w:r w:rsidRPr="00B72391">
        <w:rPr>
          <w:rFonts w:eastAsia="Calibri" w:cstheme="minorHAnsi"/>
          <w:bCs/>
        </w:rPr>
        <w:t>Καλκάνης</w:t>
      </w:r>
      <w:proofErr w:type="spellEnd"/>
      <w:r w:rsidRPr="00B72391">
        <w:rPr>
          <w:rFonts w:eastAsia="Calibri" w:cstheme="minorHAnsi"/>
          <w:bCs/>
        </w:rPr>
        <w:t xml:space="preserve"> Γ. (2015). </w:t>
      </w:r>
      <w:r w:rsidRPr="00B72391">
        <w:rPr>
          <w:rFonts w:eastAsia="Calibri" w:cstheme="minorHAnsi"/>
          <w:bCs/>
          <w:i/>
        </w:rPr>
        <w:t xml:space="preserve">Φυσικά Δημοτικού </w:t>
      </w:r>
      <w:proofErr w:type="spellStart"/>
      <w:r w:rsidRPr="00B72391">
        <w:rPr>
          <w:rFonts w:eastAsia="Calibri" w:cstheme="minorHAnsi"/>
          <w:bCs/>
          <w:i/>
        </w:rPr>
        <w:t>Στ΄</w:t>
      </w:r>
      <w:proofErr w:type="spellEnd"/>
      <w:r w:rsidRPr="00B72391">
        <w:rPr>
          <w:rFonts w:eastAsia="Calibri" w:cstheme="minorHAnsi"/>
          <w:bCs/>
          <w:i/>
        </w:rPr>
        <w:t xml:space="preserve"> Ερευνώ και Ανακαλύπτω. Βιβλίο μαθητή. </w:t>
      </w:r>
      <w:r w:rsidRPr="00B72391">
        <w:rPr>
          <w:rFonts w:eastAsia="Calibri" w:cstheme="minorHAnsi"/>
          <w:bCs/>
        </w:rPr>
        <w:t>Αθήνα:</w:t>
      </w:r>
      <w:r w:rsidRPr="00B72391">
        <w:rPr>
          <w:rFonts w:ascii="Calibri" w:eastAsia="Calibri" w:hAnsi="Calibri" w:cs="Calibri"/>
          <w:bCs/>
        </w:rPr>
        <w:t xml:space="preserve"> ΙΝΣΤΙΤΟΥΤΟ ΤΕΧΝΟΛΟΓΙΑΣ ΥΠΟΛΟΓΙΣΤΩΝ ΚΑΙ ΕΚΔΟΣΕΩΝ «ΔΙΟΦΑΝΤΟΣ».</w:t>
      </w:r>
    </w:p>
    <w:p w:rsidR="00B72391" w:rsidRPr="00B72391" w:rsidRDefault="00B72391" w:rsidP="00B72391">
      <w:pPr>
        <w:spacing w:before="120" w:after="120" w:line="240" w:lineRule="auto"/>
        <w:ind w:left="720" w:hanging="720"/>
        <w:jc w:val="both"/>
        <w:rPr>
          <w:bCs/>
        </w:rPr>
      </w:pPr>
      <w:r w:rsidRPr="00B72391">
        <w:rPr>
          <w:rFonts w:eastAsia="Calibri" w:cstheme="minorHAnsi"/>
          <w:bCs/>
        </w:rPr>
        <w:t xml:space="preserve">Αποστολάκης, Ε., </w:t>
      </w:r>
      <w:proofErr w:type="spellStart"/>
      <w:r w:rsidRPr="00B72391">
        <w:rPr>
          <w:rFonts w:eastAsia="Calibri" w:cstheme="minorHAnsi"/>
          <w:bCs/>
        </w:rPr>
        <w:t>Παναγοπούλου</w:t>
      </w:r>
      <w:proofErr w:type="spellEnd"/>
      <w:r w:rsidRPr="00B72391">
        <w:rPr>
          <w:rFonts w:eastAsia="Calibri" w:cstheme="minorHAnsi"/>
          <w:bCs/>
        </w:rPr>
        <w:t xml:space="preserve">, Ε., Σάββας, Σ., </w:t>
      </w:r>
      <w:proofErr w:type="spellStart"/>
      <w:r w:rsidRPr="00B72391">
        <w:rPr>
          <w:rFonts w:eastAsia="Calibri" w:cstheme="minorHAnsi"/>
          <w:bCs/>
        </w:rPr>
        <w:t>Τσαγλιώτης</w:t>
      </w:r>
      <w:proofErr w:type="spellEnd"/>
      <w:r w:rsidRPr="00B72391">
        <w:rPr>
          <w:rFonts w:eastAsia="Calibri" w:cstheme="minorHAnsi"/>
          <w:bCs/>
        </w:rPr>
        <w:t xml:space="preserve">, Ν., Μακρή, Β.,  Πανταζής, Γ., </w:t>
      </w:r>
      <w:proofErr w:type="spellStart"/>
      <w:r w:rsidRPr="00B72391">
        <w:rPr>
          <w:rFonts w:eastAsia="Calibri" w:cstheme="minorHAnsi"/>
          <w:bCs/>
        </w:rPr>
        <w:t>Πετρέα</w:t>
      </w:r>
      <w:proofErr w:type="spellEnd"/>
      <w:r w:rsidRPr="00B72391">
        <w:rPr>
          <w:rFonts w:eastAsia="Calibri" w:cstheme="minorHAnsi"/>
          <w:bCs/>
        </w:rPr>
        <w:t xml:space="preserve">, Κ., Σωτηρίου, Σ.,   Τόλιας, Β., </w:t>
      </w:r>
      <w:proofErr w:type="spellStart"/>
      <w:r w:rsidRPr="00B72391">
        <w:rPr>
          <w:rFonts w:eastAsia="Calibri" w:cstheme="minorHAnsi"/>
          <w:bCs/>
        </w:rPr>
        <w:t>Τσαγκογέωργα</w:t>
      </w:r>
      <w:proofErr w:type="spellEnd"/>
      <w:r w:rsidRPr="00B72391">
        <w:rPr>
          <w:rFonts w:eastAsia="Calibri" w:cstheme="minorHAnsi"/>
          <w:bCs/>
        </w:rPr>
        <w:t xml:space="preserve">, Α &amp; </w:t>
      </w:r>
      <w:proofErr w:type="spellStart"/>
      <w:r w:rsidRPr="00B72391">
        <w:rPr>
          <w:rFonts w:eastAsia="Calibri" w:cstheme="minorHAnsi"/>
          <w:bCs/>
        </w:rPr>
        <w:t>Καλκάνης</w:t>
      </w:r>
      <w:proofErr w:type="spellEnd"/>
      <w:r w:rsidRPr="00B72391">
        <w:rPr>
          <w:rFonts w:eastAsia="Calibri" w:cstheme="minorHAnsi"/>
          <w:bCs/>
        </w:rPr>
        <w:t xml:space="preserve"> Γ. (2015). </w:t>
      </w:r>
      <w:r w:rsidRPr="00B72391">
        <w:rPr>
          <w:rFonts w:eastAsia="Calibri" w:cstheme="minorHAnsi"/>
          <w:bCs/>
          <w:i/>
        </w:rPr>
        <w:t xml:space="preserve">Φυσικά Δημοτικού </w:t>
      </w:r>
      <w:proofErr w:type="spellStart"/>
      <w:r w:rsidRPr="00B72391">
        <w:rPr>
          <w:rFonts w:eastAsia="Calibri" w:cstheme="minorHAnsi"/>
          <w:bCs/>
          <w:i/>
        </w:rPr>
        <w:t>Στ΄</w:t>
      </w:r>
      <w:proofErr w:type="spellEnd"/>
      <w:r w:rsidRPr="00B72391">
        <w:rPr>
          <w:rFonts w:eastAsia="Calibri" w:cstheme="minorHAnsi"/>
          <w:bCs/>
          <w:i/>
        </w:rPr>
        <w:t xml:space="preserve"> Ερευνώ και Ανακαλύπτω. Τετράδιο Εργασιών.</w:t>
      </w:r>
      <w:r w:rsidRPr="00B72391">
        <w:rPr>
          <w:rFonts w:eastAsia="Calibri" w:cstheme="minorHAnsi"/>
          <w:bCs/>
        </w:rPr>
        <w:t xml:space="preserve">  Αθήνα: </w:t>
      </w:r>
      <w:r w:rsidRPr="00B72391">
        <w:rPr>
          <w:rFonts w:ascii="Calibri" w:eastAsia="Calibri" w:hAnsi="Calibri" w:cs="Calibri"/>
          <w:bCs/>
        </w:rPr>
        <w:t>ΙΝΣΤΙΤΟΥΤΟ ΤΕΧΝΟΛΟΓΙΑΣ ΥΠΟΛΟΓΙΣΤΩΝ ΚΑΙ ΕΚΔΟΣΕΩΝ «ΔΙΟΦΑΝΤΟΣ».</w:t>
      </w:r>
    </w:p>
    <w:p w:rsidR="00B72391" w:rsidRPr="00B72391" w:rsidRDefault="00B72391" w:rsidP="00B72391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</w:rPr>
      </w:pPr>
      <w:r w:rsidRPr="00B72391">
        <w:rPr>
          <w:rFonts w:ascii="Calibri" w:eastAsia="Calibri" w:hAnsi="Calibri" w:cs="Calibri"/>
          <w:b/>
          <w:bCs/>
        </w:rPr>
        <w:t>ΔΙΚΤΥΟΓΡΑΦΙΑ</w:t>
      </w:r>
    </w:p>
    <w:p w:rsidR="00B72391" w:rsidRPr="00B72391" w:rsidRDefault="00B72391" w:rsidP="00B72391">
      <w:pPr>
        <w:spacing w:before="120" w:after="120" w:line="240" w:lineRule="auto"/>
        <w:ind w:left="720" w:hanging="720"/>
        <w:jc w:val="both"/>
        <w:rPr>
          <w:rFonts w:eastAsia="Calibri" w:cstheme="minorHAnsi"/>
          <w:bCs/>
        </w:rPr>
      </w:pPr>
      <w:proofErr w:type="spellStart"/>
      <w:r w:rsidRPr="00B72391">
        <w:rPr>
          <w:rFonts w:eastAsia="Calibri" w:cstheme="minorHAnsi"/>
          <w:bCs/>
        </w:rPr>
        <w:t>Φωτόδεντρο</w:t>
      </w:r>
      <w:proofErr w:type="spellEnd"/>
      <w:r w:rsidRPr="00B72391">
        <w:rPr>
          <w:rFonts w:eastAsia="Calibri" w:cstheme="minorHAnsi"/>
          <w:bCs/>
        </w:rPr>
        <w:t xml:space="preserve"> – Εκπαιδευτικό λογισμικό</w:t>
      </w:r>
      <w:r w:rsidRPr="00B72391">
        <w:rPr>
          <w:rFonts w:eastAsia="Calibri" w:cstheme="minorHAnsi"/>
          <w:bCs/>
          <w:i/>
        </w:rPr>
        <w:t>. Εγκυκλοπαίδεια του ανθρώπινου σώματος.</w:t>
      </w:r>
      <w:r w:rsidRPr="00B72391">
        <w:rPr>
          <w:rFonts w:eastAsia="Calibri" w:cstheme="minorHAnsi"/>
          <w:bCs/>
        </w:rPr>
        <w:t xml:space="preserve"> </w:t>
      </w:r>
      <w:bookmarkStart w:id="6" w:name="_Hlk59899536"/>
      <w:r w:rsidRPr="00B72391">
        <w:rPr>
          <w:rFonts w:eastAsia="Calibri" w:cstheme="minorHAnsi"/>
          <w:bCs/>
        </w:rPr>
        <w:t xml:space="preserve">Διαθέσιμο στον διαδικτυακό τόπο: </w:t>
      </w:r>
      <w:bookmarkEnd w:id="6"/>
      <w:r w:rsidR="00F14352" w:rsidRPr="00B72391">
        <w:rPr>
          <w:rFonts w:eastAsia="Calibri" w:cstheme="minorHAnsi"/>
          <w:bCs/>
        </w:rPr>
        <w:fldChar w:fldCharType="begin"/>
      </w:r>
      <w:r w:rsidRPr="00B72391">
        <w:rPr>
          <w:rFonts w:eastAsia="Calibri" w:cstheme="minorHAnsi"/>
          <w:bCs/>
        </w:rPr>
        <w:instrText xml:space="preserve"> HYPERLINK "http://photodentro.edu.gr/edusoft/r/8531/252" </w:instrText>
      </w:r>
      <w:r w:rsidR="00F14352" w:rsidRPr="00B72391">
        <w:rPr>
          <w:rFonts w:eastAsia="Calibri" w:cstheme="minorHAnsi"/>
          <w:bCs/>
        </w:rPr>
        <w:fldChar w:fldCharType="separate"/>
      </w:r>
      <w:r w:rsidRPr="00B72391">
        <w:rPr>
          <w:rFonts w:eastAsia="Calibri" w:cstheme="minorHAnsi"/>
          <w:bCs/>
        </w:rPr>
        <w:t>http://photodentro.edu.gr/edusoft/r/8531/252</w:t>
      </w:r>
      <w:r w:rsidR="00F14352" w:rsidRPr="00B72391">
        <w:rPr>
          <w:rFonts w:eastAsia="Calibri" w:cstheme="minorHAnsi"/>
          <w:bCs/>
        </w:rPr>
        <w:fldChar w:fldCharType="end"/>
      </w:r>
    </w:p>
    <w:p w:rsidR="003B1FA3" w:rsidRPr="00610B51" w:rsidRDefault="00B72391" w:rsidP="00610B51">
      <w:pPr>
        <w:spacing w:before="120" w:after="120" w:line="240" w:lineRule="auto"/>
        <w:ind w:left="720" w:hanging="720"/>
        <w:jc w:val="both"/>
        <w:rPr>
          <w:rFonts w:eastAsia="Calibri" w:cstheme="minorHAnsi"/>
          <w:bCs/>
        </w:rPr>
      </w:pPr>
      <w:r w:rsidRPr="00B72391">
        <w:rPr>
          <w:rFonts w:eastAsia="Calibri" w:cstheme="minorHAnsi"/>
          <w:bCs/>
        </w:rPr>
        <w:t>ΚΗΑΝ</w:t>
      </w:r>
      <w:r w:rsidRPr="00B72391">
        <w:rPr>
          <w:rFonts w:eastAsia="Calibri" w:cstheme="minorHAnsi"/>
          <w:bCs/>
          <w:lang w:val="en-US"/>
        </w:rPr>
        <w:t xml:space="preserve"> </w:t>
      </w:r>
      <w:r w:rsidRPr="00B72391">
        <w:rPr>
          <w:rFonts w:eastAsia="Calibri" w:cstheme="minorHAnsi"/>
          <w:bCs/>
        </w:rPr>
        <w:t>Α</w:t>
      </w:r>
      <w:r w:rsidRPr="00B72391">
        <w:rPr>
          <w:rFonts w:eastAsia="Calibri" w:cstheme="minorHAnsi"/>
          <w:bCs/>
          <w:lang w:val="en-US"/>
        </w:rPr>
        <w:t>CADE</w:t>
      </w:r>
      <w:r w:rsidRPr="00B72391">
        <w:rPr>
          <w:rFonts w:eastAsia="Calibri" w:cstheme="minorHAnsi"/>
          <w:bCs/>
        </w:rPr>
        <w:t>ΜΥ</w:t>
      </w:r>
      <w:r w:rsidRPr="00B72391">
        <w:rPr>
          <w:rFonts w:eastAsia="Calibri" w:cstheme="minorHAnsi"/>
          <w:bCs/>
          <w:lang w:val="en-US"/>
        </w:rPr>
        <w:t>-</w:t>
      </w:r>
      <w:r w:rsidRPr="00B72391">
        <w:rPr>
          <w:rFonts w:eastAsia="Calibri" w:cstheme="minorHAnsi"/>
          <w:bCs/>
          <w:i/>
          <w:lang w:val="en-US"/>
        </w:rPr>
        <w:t>Meet the lungs</w:t>
      </w:r>
      <w:r w:rsidRPr="00B72391">
        <w:rPr>
          <w:rFonts w:eastAsia="Calibri" w:cstheme="minorHAnsi"/>
          <w:bCs/>
          <w:lang w:val="en-US"/>
        </w:rPr>
        <w:t xml:space="preserve">. </w:t>
      </w:r>
      <w:r w:rsidRPr="00B72391">
        <w:rPr>
          <w:rFonts w:eastAsia="Calibri" w:cstheme="minorHAnsi"/>
          <w:bCs/>
        </w:rPr>
        <w:t xml:space="preserve">Διαθέσιμο στον διαδικτυακό τόπο: </w:t>
      </w:r>
      <w:hyperlink r:id="rId10" w:history="1">
        <w:r w:rsidRPr="00B72391">
          <w:rPr>
            <w:rFonts w:eastAsia="Calibri" w:cstheme="minorHAnsi"/>
            <w:szCs w:val="20"/>
          </w:rPr>
          <w:t>https://www.khanacademy.org/science/high-school-biology/hs-human-body-systems/hs-the-circulatory-and-respiratory-systems/v/meet-the-lungs</w:t>
        </w:r>
      </w:hyperlink>
      <w:r w:rsidRPr="00B72391">
        <w:rPr>
          <w:rFonts w:eastAsia="Calibri" w:cstheme="minorHAnsi"/>
          <w:szCs w:val="20"/>
        </w:rPr>
        <w:t xml:space="preserve">. </w:t>
      </w:r>
      <w:r w:rsidRPr="00B72391">
        <w:rPr>
          <w:rFonts w:eastAsia="Calibri" w:cstheme="minorHAnsi"/>
          <w:bCs/>
        </w:rPr>
        <w:t>Ανακτήθηκε 29/12/20</w:t>
      </w:r>
    </w:p>
    <w:sectPr w:rsidR="003B1FA3" w:rsidRPr="00610B51" w:rsidSect="00E217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C85"/>
    <w:multiLevelType w:val="hybridMultilevel"/>
    <w:tmpl w:val="45203000"/>
    <w:lvl w:ilvl="0" w:tplc="DA964AAA">
      <w:start w:val="1"/>
      <w:numFmt w:val="bullet"/>
      <w:lvlText w:val="o"/>
      <w:lvlJc w:val="left"/>
      <w:pPr>
        <w:ind w:left="4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964AA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4C644A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4049E6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1E806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F8536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EA12C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5C4C50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888D70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C9B1C7A"/>
    <w:multiLevelType w:val="hybridMultilevel"/>
    <w:tmpl w:val="AD52C8F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68C"/>
    <w:rsid w:val="001E6DF0"/>
    <w:rsid w:val="003B1FA3"/>
    <w:rsid w:val="004308E8"/>
    <w:rsid w:val="005C32CD"/>
    <w:rsid w:val="005C60E5"/>
    <w:rsid w:val="00610B51"/>
    <w:rsid w:val="00B72391"/>
    <w:rsid w:val="00BB1A84"/>
    <w:rsid w:val="00C1168C"/>
    <w:rsid w:val="00CD340C"/>
    <w:rsid w:val="00E02322"/>
    <w:rsid w:val="00E04B2E"/>
    <w:rsid w:val="00E2175F"/>
    <w:rsid w:val="00F14352"/>
    <w:rsid w:val="00F4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science/high-school-biology/hs-human-body-systems/hs-the-circulatory-and-respiratory-systems/v/meet-the-lung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khanacademy.org/science/high-school-biology/hs-human-body-systems/hs-the-circulatory-and-respiratory-systems/v/meet-the-lung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987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Tzovla</dc:creator>
  <cp:keywords/>
  <dc:description/>
  <cp:lastModifiedBy>HP_500_mt</cp:lastModifiedBy>
  <cp:revision>11</cp:revision>
  <dcterms:created xsi:type="dcterms:W3CDTF">2021-01-20T14:39:00Z</dcterms:created>
  <dcterms:modified xsi:type="dcterms:W3CDTF">2021-12-15T14:56:00Z</dcterms:modified>
</cp:coreProperties>
</file>